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B5AE" w14:textId="4222562B" w:rsidR="007F43AA" w:rsidRPr="00CA0EAD" w:rsidRDefault="009F2D44" w:rsidP="008C37F8">
      <w:pPr>
        <w:pStyle w:val="CatalystPetitre"/>
        <w:rPr>
          <w:lang w:val="en-CA"/>
        </w:rPr>
      </w:pPr>
      <w:r w:rsidRPr="009C7E7D">
        <w:drawing>
          <wp:anchor distT="114300" distB="114300" distL="114300" distR="114300" simplePos="0" relativeHeight="251658240" behindDoc="0" locked="0" layoutInCell="1" allowOverlap="1" wp14:anchorId="14F994E8" wp14:editId="6BB1E6A4">
            <wp:simplePos x="0" y="0"/>
            <wp:positionH relativeFrom="page">
              <wp:posOffset>382772</wp:posOffset>
            </wp:positionH>
            <wp:positionV relativeFrom="page">
              <wp:posOffset>914400</wp:posOffset>
            </wp:positionV>
            <wp:extent cx="6877440" cy="5777050"/>
            <wp:effectExtent l="0" t="0" r="0" b="0"/>
            <wp:wrapSquare wrapText="bothSides"/>
            <wp:docPr id="12" name="image6.jp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" r="40"/>
                    <a:stretch>
                      <a:fillRect/>
                    </a:stretch>
                  </pic:blipFill>
                  <pic:spPr>
                    <a:xfrm>
                      <a:off x="0" y="0"/>
                      <a:ext cx="6877440" cy="577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0EAD" w:rsidRPr="00CA0EAD">
        <w:rPr>
          <w:lang w:val="en-CA"/>
        </w:rPr>
        <w:t>Junior Grades</w:t>
      </w:r>
    </w:p>
    <w:p w14:paraId="14F99458" w14:textId="098CB59C" w:rsidR="009C04D1" w:rsidRPr="00CA0EAD" w:rsidRDefault="00CA0EAD" w:rsidP="008C37F8">
      <w:pPr>
        <w:pStyle w:val="CatalystPetitre"/>
        <w:rPr>
          <w:lang w:val="en-CA"/>
        </w:rPr>
      </w:pPr>
      <w:r w:rsidRPr="00CA0EAD">
        <w:rPr>
          <w:lang w:val="en-CA"/>
        </w:rPr>
        <w:t>Lesson 1 Handout</w:t>
      </w:r>
    </w:p>
    <w:p w14:paraId="14F9945F" w14:textId="201A9594" w:rsidR="00CA0EAD" w:rsidRDefault="00CA0EAD" w:rsidP="008C37F8">
      <w:pPr>
        <w:pStyle w:val="CatalystH1"/>
        <w:rPr>
          <w:lang w:val="en-CA"/>
        </w:rPr>
      </w:pPr>
      <w:bookmarkStart w:id="0" w:name="lt_pId002"/>
      <w:r w:rsidRPr="00CA0EAD">
        <w:rPr>
          <w:lang w:val="en-CA"/>
        </w:rPr>
        <w:t>Cyber Respect &amp; Online Kindness</w:t>
      </w:r>
      <w:bookmarkEnd w:id="0"/>
    </w:p>
    <w:p w14:paraId="36E91EA4" w14:textId="77777777" w:rsidR="00CA0EAD" w:rsidRDefault="00CA0EAD">
      <w:pPr>
        <w:rPr>
          <w:rFonts w:ascii="Work Sans" w:eastAsia="Work Sans" w:hAnsi="Work Sans" w:cs="Work Sans"/>
          <w:b/>
          <w:color w:val="007A74"/>
          <w:sz w:val="28"/>
          <w:szCs w:val="28"/>
          <w:lang w:val="en-CA"/>
        </w:rPr>
      </w:pPr>
      <w:r>
        <w:rPr>
          <w:lang w:val="en-CA"/>
        </w:rPr>
        <w:br w:type="page"/>
      </w:r>
    </w:p>
    <w:p w14:paraId="14F99461" w14:textId="7734DDB1" w:rsidR="009C04D1" w:rsidRPr="007D5163" w:rsidRDefault="007D5163" w:rsidP="008C37F8">
      <w:pPr>
        <w:pStyle w:val="CatalystH2"/>
        <w:rPr>
          <w:color w:val="00B2A9"/>
          <w:sz w:val="28"/>
          <w:szCs w:val="28"/>
          <w:lang w:val="en-CA"/>
        </w:rPr>
      </w:pPr>
      <w:bookmarkStart w:id="1" w:name="lt_pId003"/>
      <w:r w:rsidRPr="007D5163">
        <w:rPr>
          <w:lang w:val="en-CA"/>
        </w:rPr>
        <w:lastRenderedPageBreak/>
        <w:t xml:space="preserve">Complete the following KWL Chart </w:t>
      </w:r>
      <w:r w:rsidR="003551B1" w:rsidRPr="007D5163">
        <w:rPr>
          <w:lang w:val="en-CA"/>
        </w:rPr>
        <w:t>(</w:t>
      </w:r>
      <w:r>
        <w:rPr>
          <w:lang w:val="en-CA"/>
        </w:rPr>
        <w:t xml:space="preserve">chart </w:t>
      </w:r>
      <w:r w:rsidRPr="007D5163">
        <w:rPr>
          <w:i/>
          <w:lang w:val="en-CA"/>
        </w:rPr>
        <w:t xml:space="preserve">Know, Want and Learned </w:t>
      </w:r>
      <w:r>
        <w:rPr>
          <w:lang w:val="en-CA"/>
        </w:rPr>
        <w:t>chart</w:t>
      </w:r>
      <w:r w:rsidR="003551B1" w:rsidRPr="007D5163">
        <w:rPr>
          <w:lang w:val="en-CA"/>
        </w:rPr>
        <w:t>)</w:t>
      </w:r>
      <w:bookmarkEnd w:id="1"/>
    </w:p>
    <w:tbl>
      <w:tblPr>
        <w:tblStyle w:val="Table11"/>
        <w:tblW w:w="94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2812"/>
        <w:gridCol w:w="3544"/>
        <w:gridCol w:w="3079"/>
      </w:tblGrid>
      <w:tr w:rsidR="009C04D1" w:rsidRPr="00CA0EAD" w14:paraId="14F99468" w14:textId="77777777" w:rsidTr="00064E5B">
        <w:trPr>
          <w:trHeight w:val="938"/>
          <w:tblHeader/>
        </w:trPr>
        <w:tc>
          <w:tcPr>
            <w:tcW w:w="2812" w:type="dxa"/>
            <w:tcBorders>
              <w:top w:val="single" w:sz="18" w:space="0" w:color="007A74"/>
              <w:left w:val="single" w:sz="18" w:space="0" w:color="007A74"/>
              <w:bottom w:val="single" w:sz="8" w:space="0" w:color="00B2A9"/>
              <w:right w:val="single" w:sz="18" w:space="0" w:color="007A74"/>
            </w:tcBorders>
            <w:shd w:val="clear" w:color="auto" w:fill="007A7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F99463" w14:textId="62984BE8" w:rsidR="009C04D1" w:rsidRPr="009C7E7D" w:rsidRDefault="00064E5B" w:rsidP="00EB24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proofErr w:type="spellStart"/>
            <w:r w:rsidRPr="00064E5B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What</w:t>
            </w:r>
            <w:proofErr w:type="spellEnd"/>
            <w:r w:rsidRPr="00064E5B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do I Know?</w:t>
            </w:r>
          </w:p>
        </w:tc>
        <w:tc>
          <w:tcPr>
            <w:tcW w:w="3544" w:type="dxa"/>
            <w:tcBorders>
              <w:top w:val="single" w:sz="18" w:space="0" w:color="007A74"/>
              <w:left w:val="single" w:sz="18" w:space="0" w:color="007A74"/>
              <w:bottom w:val="single" w:sz="8" w:space="0" w:color="00B2A9"/>
              <w:right w:val="single" w:sz="18" w:space="0" w:color="007A74"/>
            </w:tcBorders>
            <w:shd w:val="clear" w:color="auto" w:fill="007A7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F99465" w14:textId="2088631E" w:rsidR="009C04D1" w:rsidRPr="00064E5B" w:rsidRDefault="00064E5B" w:rsidP="00EB24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en-CA"/>
              </w:rPr>
            </w:pPr>
            <w:r w:rsidRPr="00064E5B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en-CA"/>
              </w:rPr>
              <w:t>What do I Want to Know?</w:t>
            </w:r>
          </w:p>
        </w:tc>
        <w:tc>
          <w:tcPr>
            <w:tcW w:w="3079" w:type="dxa"/>
            <w:tcBorders>
              <w:top w:val="single" w:sz="18" w:space="0" w:color="007A74"/>
              <w:left w:val="single" w:sz="18" w:space="0" w:color="007A74"/>
              <w:bottom w:val="single" w:sz="8" w:space="0" w:color="00B2A9"/>
              <w:right w:val="single" w:sz="18" w:space="0" w:color="007A74"/>
            </w:tcBorders>
            <w:shd w:val="clear" w:color="auto" w:fill="007A7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F99467" w14:textId="191DF4CB" w:rsidR="009C04D1" w:rsidRPr="009C7E7D" w:rsidRDefault="00064E5B" w:rsidP="00EB24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proofErr w:type="spellStart"/>
            <w:r w:rsidRPr="00064E5B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What</w:t>
            </w:r>
            <w:proofErr w:type="spellEnd"/>
            <w:r w:rsidRPr="00064E5B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have I </w:t>
            </w:r>
            <w:proofErr w:type="spellStart"/>
            <w:r w:rsidRPr="00064E5B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Learned</w:t>
            </w:r>
            <w:proofErr w:type="spellEnd"/>
            <w:r w:rsidRPr="00064E5B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?</w:t>
            </w:r>
          </w:p>
        </w:tc>
      </w:tr>
      <w:tr w:rsidR="009C04D1" w:rsidRPr="00CA0EAD" w14:paraId="14F9947F" w14:textId="77777777" w:rsidTr="00064E5B">
        <w:trPr>
          <w:trHeight w:val="10530"/>
        </w:trPr>
        <w:tc>
          <w:tcPr>
            <w:tcW w:w="2812" w:type="dxa"/>
            <w:tcBorders>
              <w:top w:val="single" w:sz="8" w:space="0" w:color="00B2A9"/>
              <w:left w:val="single" w:sz="18" w:space="0" w:color="007A74"/>
              <w:bottom w:val="single" w:sz="18" w:space="0" w:color="007A74"/>
              <w:right w:val="single" w:sz="18" w:space="0" w:color="007A74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9947C" w14:textId="77777777" w:rsidR="009C04D1" w:rsidRPr="009C7E7D" w:rsidRDefault="009C04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color w:val="666666"/>
                <w:sz w:val="24"/>
                <w:szCs w:val="24"/>
                <w:lang w:val="fr-FR"/>
              </w:rPr>
            </w:pPr>
          </w:p>
        </w:tc>
        <w:tc>
          <w:tcPr>
            <w:tcW w:w="3544" w:type="dxa"/>
            <w:tcBorders>
              <w:top w:val="single" w:sz="8" w:space="0" w:color="00B2A9"/>
              <w:left w:val="single" w:sz="18" w:space="0" w:color="007A74"/>
              <w:bottom w:val="single" w:sz="18" w:space="0" w:color="007A74"/>
              <w:right w:val="single" w:sz="18" w:space="0" w:color="007A74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9947D" w14:textId="77777777" w:rsidR="009C04D1" w:rsidRPr="009C7E7D" w:rsidRDefault="009C04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color w:val="666666"/>
                <w:sz w:val="24"/>
                <w:szCs w:val="24"/>
                <w:lang w:val="fr-FR"/>
              </w:rPr>
            </w:pPr>
          </w:p>
        </w:tc>
        <w:tc>
          <w:tcPr>
            <w:tcW w:w="3079" w:type="dxa"/>
            <w:tcBorders>
              <w:top w:val="single" w:sz="8" w:space="0" w:color="00B2A9"/>
              <w:left w:val="single" w:sz="18" w:space="0" w:color="007A74"/>
              <w:bottom w:val="single" w:sz="18" w:space="0" w:color="007A74"/>
              <w:right w:val="single" w:sz="18" w:space="0" w:color="007A74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9947E" w14:textId="77777777" w:rsidR="009C04D1" w:rsidRPr="009C7E7D" w:rsidRDefault="009C04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color w:val="666666"/>
                <w:sz w:val="24"/>
                <w:szCs w:val="24"/>
                <w:lang w:val="fr-FR"/>
              </w:rPr>
            </w:pPr>
          </w:p>
        </w:tc>
      </w:tr>
    </w:tbl>
    <w:p w14:paraId="14F99481" w14:textId="77777777" w:rsidR="009C04D1" w:rsidRPr="009C7E7D" w:rsidRDefault="009F2D44">
      <w:pPr>
        <w:rPr>
          <w:rFonts w:ascii="Work Sans" w:eastAsia="Work Sans" w:hAnsi="Work Sans" w:cs="Work Sans"/>
          <w:color w:val="666666"/>
          <w:sz w:val="24"/>
          <w:szCs w:val="24"/>
          <w:lang w:val="fr-FR"/>
        </w:rPr>
      </w:pPr>
      <w:r w:rsidRPr="009C7E7D">
        <w:rPr>
          <w:lang w:val="fr-FR"/>
        </w:rPr>
        <w:br w:type="page"/>
      </w:r>
    </w:p>
    <w:p w14:paraId="14F99483" w14:textId="5B3C9D94" w:rsidR="009C04D1" w:rsidRPr="009C7E7D" w:rsidRDefault="00064E5B" w:rsidP="008C37F8">
      <w:pPr>
        <w:pStyle w:val="CatalystH2"/>
      </w:pPr>
      <w:bookmarkStart w:id="2" w:name="lt_pId007"/>
      <w:r w:rsidRPr="00064E5B">
        <w:lastRenderedPageBreak/>
        <w:t xml:space="preserve">Online </w:t>
      </w:r>
      <w:proofErr w:type="spellStart"/>
      <w:r w:rsidRPr="00064E5B">
        <w:t>Kindness</w:t>
      </w:r>
      <w:bookmarkEnd w:id="2"/>
      <w:proofErr w:type="spellEnd"/>
    </w:p>
    <w:tbl>
      <w:tblPr>
        <w:tblStyle w:val="Table21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14"/>
        <w:gridCol w:w="4515"/>
      </w:tblGrid>
      <w:tr w:rsidR="009C04D1" w:rsidRPr="00230F32" w14:paraId="14F9948C" w14:textId="77777777" w:rsidTr="008C37F8">
        <w:trPr>
          <w:trHeight w:val="2514"/>
        </w:trPr>
        <w:tc>
          <w:tcPr>
            <w:tcW w:w="360" w:type="dxa"/>
            <w:tcBorders>
              <w:top w:val="single" w:sz="18" w:space="0" w:color="007A74"/>
              <w:left w:val="single" w:sz="18" w:space="0" w:color="007A74"/>
              <w:bottom w:val="single" w:sz="18" w:space="0" w:color="007A74"/>
              <w:right w:val="single" w:sz="18" w:space="0" w:color="007A74"/>
            </w:tcBorders>
            <w:shd w:val="clear" w:color="auto" w:fill="007A7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99485" w14:textId="0040896F" w:rsidR="009C04D1" w:rsidRPr="009C7E7D" w:rsidRDefault="00230F32" w:rsidP="00EB248F">
            <w:pPr>
              <w:widowControl w:val="0"/>
              <w:spacing w:before="240" w:line="240" w:lineRule="auto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r w:rsidRPr="00230F32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Looks Like</w:t>
            </w:r>
          </w:p>
        </w:tc>
        <w:tc>
          <w:tcPr>
            <w:tcW w:w="360" w:type="dxa"/>
            <w:tcBorders>
              <w:top w:val="single" w:sz="18" w:space="0" w:color="007A74"/>
              <w:left w:val="single" w:sz="18" w:space="0" w:color="007A74"/>
              <w:bottom w:val="single" w:sz="18" w:space="0" w:color="007A74"/>
              <w:right w:val="single" w:sz="18" w:space="0" w:color="007A74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9948B" w14:textId="1C139D5F" w:rsidR="009C04D1" w:rsidRPr="00230F32" w:rsidRDefault="00230F32" w:rsidP="00EB24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rPr>
                <w:rFonts w:ascii="Work Sans" w:eastAsia="Work Sans" w:hAnsi="Work Sans" w:cs="Work Sans"/>
                <w:i/>
                <w:sz w:val="24"/>
                <w:szCs w:val="24"/>
                <w:lang w:val="en-CA"/>
              </w:rPr>
            </w:pPr>
            <w:bookmarkStart w:id="3" w:name="lt_pId009"/>
            <w:r w:rsidRPr="00230F32">
              <w:rPr>
                <w:rFonts w:ascii="Work Sans" w:eastAsia="Work Sans" w:hAnsi="Work Sans" w:cs="Work Sans"/>
                <w:i/>
                <w:sz w:val="24"/>
                <w:szCs w:val="24"/>
                <w:lang w:val="en-CA"/>
              </w:rPr>
              <w:t>Write a post that represents online kindness</w:t>
            </w:r>
            <w:r w:rsidR="00B526D1" w:rsidRPr="00230F32">
              <w:rPr>
                <w:rFonts w:ascii="Work Sans" w:eastAsia="Work Sans" w:hAnsi="Work Sans" w:cs="Work Sans"/>
                <w:i/>
                <w:sz w:val="24"/>
                <w:szCs w:val="24"/>
                <w:lang w:val="en-CA"/>
              </w:rPr>
              <w:t>.</w:t>
            </w:r>
            <w:bookmarkEnd w:id="3"/>
          </w:p>
        </w:tc>
      </w:tr>
      <w:tr w:rsidR="009C04D1" w:rsidRPr="00230F32" w14:paraId="14F99495" w14:textId="77777777" w:rsidTr="008C37F8">
        <w:trPr>
          <w:trHeight w:val="2619"/>
        </w:trPr>
        <w:tc>
          <w:tcPr>
            <w:tcW w:w="360" w:type="dxa"/>
            <w:tcBorders>
              <w:top w:val="single" w:sz="18" w:space="0" w:color="007A74"/>
              <w:left w:val="single" w:sz="18" w:space="0" w:color="007A74"/>
              <w:bottom w:val="single" w:sz="18" w:space="0" w:color="007A74"/>
              <w:right w:val="single" w:sz="18" w:space="0" w:color="007A74"/>
            </w:tcBorders>
            <w:shd w:val="clear" w:color="auto" w:fill="007A7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9948E" w14:textId="51A4B5CD" w:rsidR="009C04D1" w:rsidRPr="009C7E7D" w:rsidRDefault="00230F32" w:rsidP="00EB248F">
            <w:pPr>
              <w:widowControl w:val="0"/>
              <w:spacing w:before="240" w:line="240" w:lineRule="auto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proofErr w:type="spellStart"/>
            <w:r w:rsidRPr="00230F32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Feels</w:t>
            </w:r>
            <w:proofErr w:type="spellEnd"/>
            <w:r w:rsidRPr="00230F32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Like</w:t>
            </w:r>
          </w:p>
        </w:tc>
        <w:tc>
          <w:tcPr>
            <w:tcW w:w="360" w:type="dxa"/>
            <w:tcBorders>
              <w:top w:val="single" w:sz="18" w:space="0" w:color="007A74"/>
              <w:left w:val="single" w:sz="18" w:space="0" w:color="007A74"/>
              <w:bottom w:val="single" w:sz="18" w:space="0" w:color="007A74"/>
              <w:right w:val="single" w:sz="18" w:space="0" w:color="007A74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99494" w14:textId="52F54E08" w:rsidR="009C04D1" w:rsidRPr="00230F32" w:rsidRDefault="00230F32" w:rsidP="00EB24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rPr>
                <w:rFonts w:ascii="Work Sans" w:eastAsia="Work Sans" w:hAnsi="Work Sans" w:cs="Work Sans"/>
                <w:i/>
                <w:sz w:val="24"/>
                <w:szCs w:val="24"/>
                <w:lang w:val="en-CA"/>
              </w:rPr>
            </w:pPr>
            <w:r w:rsidRPr="00230F32">
              <w:rPr>
                <w:rFonts w:ascii="Work Sans" w:eastAsia="Work Sans" w:hAnsi="Work Sans" w:cs="Work Sans"/>
                <w:i/>
                <w:sz w:val="24"/>
                <w:szCs w:val="24"/>
                <w:lang w:val="en-CA"/>
              </w:rPr>
              <w:t>How must it feel to experience online kindness?</w:t>
            </w:r>
          </w:p>
        </w:tc>
      </w:tr>
      <w:tr w:rsidR="009C04D1" w:rsidRPr="008541B4" w14:paraId="14F9949E" w14:textId="77777777" w:rsidTr="008C37F8">
        <w:trPr>
          <w:trHeight w:val="2810"/>
        </w:trPr>
        <w:tc>
          <w:tcPr>
            <w:tcW w:w="360" w:type="dxa"/>
            <w:tcBorders>
              <w:top w:val="single" w:sz="18" w:space="0" w:color="007A74"/>
              <w:left w:val="single" w:sz="18" w:space="0" w:color="007A74"/>
              <w:bottom w:val="single" w:sz="18" w:space="0" w:color="007A74"/>
              <w:right w:val="single" w:sz="18" w:space="0" w:color="007A74"/>
            </w:tcBorders>
            <w:shd w:val="clear" w:color="auto" w:fill="007A7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99497" w14:textId="6186982B" w:rsidR="009C04D1" w:rsidRPr="009C7E7D" w:rsidRDefault="00230F32" w:rsidP="00230F32">
            <w:pPr>
              <w:widowControl w:val="0"/>
              <w:spacing w:before="240" w:line="240" w:lineRule="auto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proofErr w:type="spellStart"/>
            <w:r w:rsidRPr="00230F32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Does</w:t>
            </w:r>
            <w:proofErr w:type="spellEnd"/>
            <w:r w:rsidRPr="00230F32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not</w:t>
            </w:r>
            <w:r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30F32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Feel</w:t>
            </w:r>
            <w:proofErr w:type="spellEnd"/>
            <w:r w:rsidRPr="00230F32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Like</w:t>
            </w:r>
          </w:p>
        </w:tc>
        <w:tc>
          <w:tcPr>
            <w:tcW w:w="360" w:type="dxa"/>
            <w:tcBorders>
              <w:top w:val="single" w:sz="18" w:space="0" w:color="007A74"/>
              <w:left w:val="single" w:sz="18" w:space="0" w:color="007A74"/>
              <w:bottom w:val="single" w:sz="18" w:space="0" w:color="007A74"/>
              <w:right w:val="single" w:sz="18" w:space="0" w:color="007A74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9949D" w14:textId="2368AAF3" w:rsidR="009C04D1" w:rsidRPr="008541B4" w:rsidRDefault="00230F32" w:rsidP="00230F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rPr>
                <w:rFonts w:ascii="Work Sans" w:eastAsia="Work Sans" w:hAnsi="Work Sans" w:cs="Work Sans"/>
                <w:i/>
                <w:sz w:val="24"/>
                <w:szCs w:val="24"/>
                <w:lang w:val="en-CA"/>
              </w:rPr>
            </w:pPr>
            <w:r w:rsidRPr="00230F32">
              <w:rPr>
                <w:rFonts w:ascii="Work Sans" w:eastAsia="Work Sans" w:hAnsi="Work Sans" w:cs="Work Sans"/>
                <w:i/>
                <w:sz w:val="24"/>
                <w:szCs w:val="24"/>
                <w:lang w:val="en-CA"/>
              </w:rPr>
              <w:t>What feeling might someone have if they experience</w:t>
            </w:r>
            <w:r>
              <w:rPr>
                <w:rFonts w:ascii="Work Sans" w:eastAsia="Work Sans" w:hAnsi="Work Sans" w:cs="Work Sans"/>
                <w:i/>
                <w:sz w:val="24"/>
                <w:szCs w:val="24"/>
                <w:lang w:val="en-CA"/>
              </w:rPr>
              <w:t xml:space="preserve"> </w:t>
            </w:r>
            <w:r w:rsidRPr="008541B4">
              <w:rPr>
                <w:rFonts w:ascii="Work Sans" w:eastAsia="Work Sans" w:hAnsi="Work Sans" w:cs="Work Sans"/>
                <w:i/>
                <w:sz w:val="24"/>
                <w:szCs w:val="24"/>
                <w:lang w:val="en-CA"/>
              </w:rPr>
              <w:t>cyberbullying?</w:t>
            </w:r>
          </w:p>
        </w:tc>
      </w:tr>
    </w:tbl>
    <w:p w14:paraId="72432993" w14:textId="77777777" w:rsidR="00EB248F" w:rsidRPr="008541B4" w:rsidRDefault="00EB248F">
      <w:pPr>
        <w:rPr>
          <w:rFonts w:ascii="Work Sans" w:eastAsia="Work Sans" w:hAnsi="Work Sans" w:cs="Work Sans"/>
          <w:color w:val="666666"/>
          <w:sz w:val="24"/>
          <w:szCs w:val="24"/>
          <w:lang w:val="en-CA"/>
        </w:rPr>
      </w:pPr>
      <w:bookmarkStart w:id="4" w:name="lt_pId014"/>
      <w:r w:rsidRPr="008541B4">
        <w:rPr>
          <w:rFonts w:ascii="Work Sans" w:eastAsia="Work Sans" w:hAnsi="Work Sans" w:cs="Work Sans"/>
          <w:color w:val="666666"/>
          <w:sz w:val="24"/>
          <w:szCs w:val="24"/>
          <w:lang w:val="en-CA"/>
        </w:rPr>
        <w:br w:type="page"/>
      </w:r>
    </w:p>
    <w:bookmarkEnd w:id="4"/>
    <w:p w14:paraId="14F994AE" w14:textId="7A81FCB4" w:rsidR="009C04D1" w:rsidRPr="008541B4" w:rsidRDefault="008541B4" w:rsidP="008541B4">
      <w:pPr>
        <w:pStyle w:val="CatalystH2"/>
        <w:jc w:val="center"/>
        <w:rPr>
          <w:highlight w:val="white"/>
          <w:lang w:val="en-CA"/>
        </w:rPr>
      </w:pPr>
      <w:r w:rsidRPr="008541B4">
        <w:rPr>
          <w:lang w:val="en-CA"/>
        </w:rPr>
        <w:lastRenderedPageBreak/>
        <w:t xml:space="preserve">The Golden Rule for Internet Use: </w:t>
      </w:r>
      <w:r>
        <w:rPr>
          <w:lang w:val="en-CA"/>
        </w:rPr>
        <w:br/>
      </w:r>
      <w:r w:rsidRPr="008541B4">
        <w:rPr>
          <w:lang w:val="en-CA"/>
        </w:rPr>
        <w:t>Treat others the way you’d</w:t>
      </w:r>
      <w:r>
        <w:rPr>
          <w:lang w:val="en-CA"/>
        </w:rPr>
        <w:t xml:space="preserve"> </w:t>
      </w:r>
      <w:r w:rsidRPr="008541B4">
        <w:rPr>
          <w:lang w:val="en-CA"/>
        </w:rPr>
        <w:t>like to be treated.</w:t>
      </w:r>
    </w:p>
    <w:p w14:paraId="4A214130" w14:textId="50A44B8C" w:rsidR="009C04D1" w:rsidRPr="008541B4" w:rsidRDefault="00C260A1" w:rsidP="008C37F8">
      <w:pPr>
        <w:rPr>
          <w:highlight w:val="white"/>
          <w:lang w:val="en-CA"/>
        </w:rPr>
      </w:pPr>
      <w:bookmarkStart w:id="5" w:name="lt_pId016"/>
      <w:r w:rsidRPr="009C7E7D">
        <w:rPr>
          <w:rFonts w:ascii="Work Sans" w:eastAsia="Work Sans" w:hAnsi="Work Sans" w:cs="Work Sans"/>
          <w:noProof/>
          <w:color w:val="666666"/>
          <w:sz w:val="24"/>
          <w:szCs w:val="24"/>
          <w:highlight w:val="white"/>
          <w:lang w:val="fr-FR" w:eastAsia="fr-CA"/>
        </w:rPr>
        <w:drawing>
          <wp:anchor distT="114300" distB="114300" distL="114300" distR="114300" simplePos="0" relativeHeight="251659264" behindDoc="0" locked="0" layoutInCell="1" allowOverlap="1" wp14:anchorId="14F994EC" wp14:editId="736228D7">
            <wp:simplePos x="0" y="0"/>
            <wp:positionH relativeFrom="page">
              <wp:posOffset>4024630</wp:posOffset>
            </wp:positionH>
            <wp:positionV relativeFrom="page">
              <wp:posOffset>2221865</wp:posOffset>
            </wp:positionV>
            <wp:extent cx="2437130" cy="3009900"/>
            <wp:effectExtent l="0" t="0" r="1270" b="0"/>
            <wp:wrapSquare wrapText="bothSides"/>
            <wp:docPr id="9" name="image1.png" descr="Bystander: Someone who knows about or sees something hurtful happening, but chooses to not get involded.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.png" descr="Bystander: Someone who knows about or sees something hurtful happening, but chooses to not get involded.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7130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C7E7D">
        <w:rPr>
          <w:rFonts w:ascii="Work Sans" w:eastAsia="Work Sans" w:hAnsi="Work Sans" w:cs="Work Sans"/>
          <w:noProof/>
          <w:color w:val="666666"/>
          <w:sz w:val="24"/>
          <w:szCs w:val="24"/>
          <w:highlight w:val="white"/>
          <w:lang w:val="fr-FR" w:eastAsia="fr-CA"/>
        </w:rPr>
        <w:drawing>
          <wp:anchor distT="114300" distB="114300" distL="114300" distR="114300" simplePos="0" relativeHeight="251656192" behindDoc="0" locked="0" layoutInCell="1" allowOverlap="1" wp14:anchorId="14F994EA" wp14:editId="41B44DC5">
            <wp:simplePos x="0" y="0"/>
            <wp:positionH relativeFrom="page">
              <wp:posOffset>796925</wp:posOffset>
            </wp:positionH>
            <wp:positionV relativeFrom="page">
              <wp:posOffset>2549525</wp:posOffset>
            </wp:positionV>
            <wp:extent cx="2476500" cy="2476500"/>
            <wp:effectExtent l="0" t="0" r="0" b="0"/>
            <wp:wrapSquare wrapText="bothSides"/>
            <wp:docPr id="10" name="image5.png" descr="Upstander: Someone who speaks up for and/or acts in support of someone in need.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 descr="Upstander: Someone who speaks up for and/or acts in support of someone in need.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41B4" w:rsidRPr="008541B4">
        <w:rPr>
          <w:rFonts w:ascii="Work Sans" w:eastAsia="Work Sans" w:hAnsi="Work Sans" w:cs="Work Sans"/>
          <w:sz w:val="24"/>
          <w:szCs w:val="24"/>
          <w:lang w:val="en-CA"/>
        </w:rPr>
        <w:t>Be an “upstander,” not a “bystander”</w:t>
      </w:r>
      <w:bookmarkEnd w:id="5"/>
      <w:r w:rsidR="00156967" w:rsidRPr="008541B4">
        <w:rPr>
          <w:rFonts w:ascii="Work Sans" w:eastAsia="Work Sans" w:hAnsi="Work Sans" w:cs="Work Sans"/>
          <w:sz w:val="24"/>
          <w:szCs w:val="24"/>
          <w:highlight w:val="white"/>
          <w:lang w:val="en-CA"/>
        </w:rPr>
        <w:t>.</w:t>
      </w:r>
      <w:r w:rsidR="00074F6D" w:rsidRPr="008541B4">
        <w:rPr>
          <w:rFonts w:ascii="Work Sans" w:eastAsia="Work Sans" w:hAnsi="Work Sans" w:cs="Work Sans"/>
          <w:color w:val="666666"/>
          <w:sz w:val="24"/>
          <w:szCs w:val="24"/>
          <w:lang w:val="en-CA"/>
        </w:rPr>
        <w:t xml:space="preserve"> </w:t>
      </w:r>
      <w:r w:rsidR="00693DEA" w:rsidRPr="008541B4">
        <w:rPr>
          <w:rFonts w:ascii="Work Sans" w:eastAsia="Work Sans" w:hAnsi="Work Sans" w:cs="Work Sans"/>
          <w:color w:val="666666"/>
          <w:sz w:val="24"/>
          <w:szCs w:val="24"/>
          <w:lang w:val="en-CA"/>
        </w:rPr>
        <w:br w:type="page"/>
      </w:r>
    </w:p>
    <w:p w14:paraId="14F994D4" w14:textId="237FD1B8" w:rsidR="00CB1F03" w:rsidRPr="009C7E7D" w:rsidRDefault="008648A7" w:rsidP="0094108C">
      <w:pPr>
        <w:jc w:val="center"/>
        <w:rPr>
          <w:rFonts w:ascii="Work Sans" w:eastAsia="Work Sans" w:hAnsi="Work Sans" w:cs="Work Sans"/>
          <w:color w:val="666666"/>
          <w:sz w:val="24"/>
          <w:szCs w:val="24"/>
          <w:lang w:val="fr-FR"/>
        </w:rPr>
      </w:pPr>
      <w:r w:rsidRPr="009C7E7D">
        <w:rPr>
          <w:rFonts w:ascii="Work Sans" w:eastAsia="Work Sans" w:hAnsi="Work Sans" w:cs="Work Sans"/>
          <w:noProof/>
          <w:color w:val="666666"/>
          <w:sz w:val="24"/>
          <w:szCs w:val="24"/>
          <w:lang w:val="fr-FR" w:eastAsia="fr-CA"/>
        </w:rPr>
        <w:lastRenderedPageBreak/>
        <w:drawing>
          <wp:inline distT="0" distB="0" distL="0" distR="0" wp14:anchorId="14F994F1" wp14:editId="67C766D1">
            <wp:extent cx="4826456" cy="1957244"/>
            <wp:effectExtent l="0" t="0" r="0" b="5080"/>
            <wp:docPr id="11" name="image4.jpg" descr="Kids Help Phone: Contact by text message at 686868 or by phone at 1-800-668-6868 from across Canada, 24 hours a day, 7 days a week; or access their resources online: kidshelpphone.ca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4.jpg" descr="Kids Help Phone: Contact by text message at 686868 or by phone at 1-800-668-6868 from across Canada, 24 hours a day, 7 days a week; or access their resources online: kidshelpphone.ca 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" r="26"/>
                    <a:stretch>
                      <a:fillRect/>
                    </a:stretch>
                  </pic:blipFill>
                  <pic:spPr>
                    <a:xfrm>
                      <a:off x="0" y="0"/>
                      <a:ext cx="4826456" cy="195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40"/>
        <w:tblW w:w="9045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45"/>
      </w:tblGrid>
      <w:tr w:rsidR="009C04D1" w:rsidRPr="00CA0EAD" w14:paraId="14F994E4" w14:textId="77777777" w:rsidTr="008C37F8">
        <w:trPr>
          <w:trHeight w:val="9911"/>
        </w:trPr>
        <w:tc>
          <w:tcPr>
            <w:tcW w:w="360" w:type="dxa"/>
            <w:tcBorders>
              <w:top w:val="single" w:sz="18" w:space="0" w:color="007A74"/>
              <w:left w:val="single" w:sz="18" w:space="0" w:color="007A74"/>
              <w:bottom w:val="single" w:sz="18" w:space="0" w:color="007A74"/>
              <w:right w:val="single" w:sz="18" w:space="0" w:color="007A74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994E3" w14:textId="1BD37E07" w:rsidR="009C04D1" w:rsidRPr="00C260A1" w:rsidRDefault="008541B4" w:rsidP="008541B4">
            <w:pPr>
              <w:jc w:val="center"/>
              <w:rPr>
                <w:rFonts w:ascii="Work Sans" w:eastAsia="Work Sans" w:hAnsi="Work Sans" w:cs="Work Sans"/>
                <w:b/>
                <w:sz w:val="28"/>
                <w:szCs w:val="28"/>
                <w:lang w:val="en-CA"/>
              </w:rPr>
            </w:pPr>
            <w:r w:rsidRPr="008541B4">
              <w:rPr>
                <w:noProof/>
                <w:lang w:val="en-CA" w:eastAsia="fr-CA"/>
              </w:rPr>
              <w:t>Why might a student not feel comfortable</w:t>
            </w:r>
            <w:r>
              <w:rPr>
                <w:noProof/>
                <w:lang w:val="en-CA" w:eastAsia="fr-CA"/>
              </w:rPr>
              <w:t xml:space="preserve"> </w:t>
            </w:r>
            <w:r w:rsidRPr="00C260A1">
              <w:rPr>
                <w:noProof/>
                <w:lang w:val="en-CA" w:eastAsia="fr-CA"/>
              </w:rPr>
              <w:t>being an Upstander?</w:t>
            </w:r>
          </w:p>
        </w:tc>
      </w:tr>
    </w:tbl>
    <w:p w14:paraId="2A4BAB56" w14:textId="54FB887F" w:rsidR="008C37F8" w:rsidRPr="00C260A1" w:rsidRDefault="008C37F8" w:rsidP="00F314EE">
      <w:pPr>
        <w:rPr>
          <w:lang w:val="en-CA"/>
        </w:rPr>
      </w:pPr>
    </w:p>
    <w:sectPr w:rsidR="008C37F8" w:rsidRPr="00C260A1" w:rsidSect="00832A63">
      <w:footerReference w:type="default" r:id="rId14"/>
      <w:pgSz w:w="11909" w:h="16834"/>
      <w:pgMar w:top="1440" w:right="1440" w:bottom="1440" w:left="1440" w:header="567" w:footer="283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A0DA2" w14:textId="77777777" w:rsidR="00CD6AF9" w:rsidRDefault="00CD6AF9">
      <w:pPr>
        <w:spacing w:line="240" w:lineRule="auto"/>
      </w:pPr>
      <w:r>
        <w:separator/>
      </w:r>
    </w:p>
  </w:endnote>
  <w:endnote w:type="continuationSeparator" w:id="0">
    <w:p w14:paraId="59FD9068" w14:textId="77777777" w:rsidR="00CD6AF9" w:rsidRDefault="00CD6AF9">
      <w:pPr>
        <w:spacing w:line="240" w:lineRule="auto"/>
      </w:pPr>
      <w:r>
        <w:continuationSeparator/>
      </w:r>
    </w:p>
  </w:endnote>
  <w:endnote w:type="continuationNotice" w:id="1">
    <w:p w14:paraId="7AC5EC7F" w14:textId="77777777" w:rsidR="00CD6AF9" w:rsidRDefault="00CD6AF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994FA" w14:textId="22EA1F4F" w:rsidR="009C04D1" w:rsidRDefault="009F2D44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14F994FD" wp14:editId="0BDBC9E5">
          <wp:extent cx="1890713" cy="341548"/>
          <wp:effectExtent l="0" t="0" r="0" b="1905"/>
          <wp:docPr id="13" name="image3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3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BA349" w14:textId="77777777" w:rsidR="00CD6AF9" w:rsidRDefault="00CD6AF9">
      <w:pPr>
        <w:spacing w:line="240" w:lineRule="auto"/>
      </w:pPr>
      <w:r>
        <w:separator/>
      </w:r>
    </w:p>
  </w:footnote>
  <w:footnote w:type="continuationSeparator" w:id="0">
    <w:p w14:paraId="2A031722" w14:textId="77777777" w:rsidR="00CD6AF9" w:rsidRDefault="00CD6AF9">
      <w:pPr>
        <w:spacing w:line="240" w:lineRule="auto"/>
      </w:pPr>
      <w:r>
        <w:continuationSeparator/>
      </w:r>
    </w:p>
  </w:footnote>
  <w:footnote w:type="continuationNotice" w:id="1">
    <w:p w14:paraId="0699F1BD" w14:textId="77777777" w:rsidR="00CD6AF9" w:rsidRDefault="00CD6AF9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4D1"/>
    <w:rsid w:val="00064E5B"/>
    <w:rsid w:val="00065E88"/>
    <w:rsid w:val="00074F6D"/>
    <w:rsid w:val="000A282C"/>
    <w:rsid w:val="000A28A1"/>
    <w:rsid w:val="000B1C82"/>
    <w:rsid w:val="00151445"/>
    <w:rsid w:val="00156967"/>
    <w:rsid w:val="001A024D"/>
    <w:rsid w:val="001A317C"/>
    <w:rsid w:val="001A60CF"/>
    <w:rsid w:val="001C71FC"/>
    <w:rsid w:val="001E06D8"/>
    <w:rsid w:val="00230BDD"/>
    <w:rsid w:val="00230F32"/>
    <w:rsid w:val="002A3D9C"/>
    <w:rsid w:val="002C4883"/>
    <w:rsid w:val="0032113C"/>
    <w:rsid w:val="0034048E"/>
    <w:rsid w:val="003551B1"/>
    <w:rsid w:val="0037071B"/>
    <w:rsid w:val="003871B3"/>
    <w:rsid w:val="003878DC"/>
    <w:rsid w:val="003A0437"/>
    <w:rsid w:val="003A08D2"/>
    <w:rsid w:val="003C5C02"/>
    <w:rsid w:val="00427641"/>
    <w:rsid w:val="00442D94"/>
    <w:rsid w:val="004C5FB0"/>
    <w:rsid w:val="00521139"/>
    <w:rsid w:val="00541717"/>
    <w:rsid w:val="00555363"/>
    <w:rsid w:val="00582B00"/>
    <w:rsid w:val="005A4E66"/>
    <w:rsid w:val="005E1F64"/>
    <w:rsid w:val="006359E1"/>
    <w:rsid w:val="00652B88"/>
    <w:rsid w:val="0066634B"/>
    <w:rsid w:val="00687B95"/>
    <w:rsid w:val="00693DEA"/>
    <w:rsid w:val="00695E4D"/>
    <w:rsid w:val="006D5D5F"/>
    <w:rsid w:val="006E5A68"/>
    <w:rsid w:val="00705AE6"/>
    <w:rsid w:val="0072276F"/>
    <w:rsid w:val="00740E90"/>
    <w:rsid w:val="00780809"/>
    <w:rsid w:val="007C5F6D"/>
    <w:rsid w:val="007D3C05"/>
    <w:rsid w:val="007D5163"/>
    <w:rsid w:val="007E515F"/>
    <w:rsid w:val="007E7962"/>
    <w:rsid w:val="007F43AA"/>
    <w:rsid w:val="0081197C"/>
    <w:rsid w:val="00832A63"/>
    <w:rsid w:val="00843843"/>
    <w:rsid w:val="008541B4"/>
    <w:rsid w:val="008648A7"/>
    <w:rsid w:val="008C37F8"/>
    <w:rsid w:val="008D1473"/>
    <w:rsid w:val="008F3D8B"/>
    <w:rsid w:val="00930A4D"/>
    <w:rsid w:val="0094108C"/>
    <w:rsid w:val="00941C86"/>
    <w:rsid w:val="009A532C"/>
    <w:rsid w:val="009C04D1"/>
    <w:rsid w:val="009C4A15"/>
    <w:rsid w:val="009C7E7D"/>
    <w:rsid w:val="009E02ED"/>
    <w:rsid w:val="009F2D44"/>
    <w:rsid w:val="00A46E1B"/>
    <w:rsid w:val="00A476A7"/>
    <w:rsid w:val="00A61D94"/>
    <w:rsid w:val="00A777F3"/>
    <w:rsid w:val="00A910E9"/>
    <w:rsid w:val="00AF19BB"/>
    <w:rsid w:val="00AF7BF0"/>
    <w:rsid w:val="00B346A9"/>
    <w:rsid w:val="00B46B24"/>
    <w:rsid w:val="00B526D1"/>
    <w:rsid w:val="00BB7511"/>
    <w:rsid w:val="00C20BF2"/>
    <w:rsid w:val="00C260A1"/>
    <w:rsid w:val="00C52200"/>
    <w:rsid w:val="00C83BA1"/>
    <w:rsid w:val="00C875A3"/>
    <w:rsid w:val="00C965AE"/>
    <w:rsid w:val="00CA0EAD"/>
    <w:rsid w:val="00CB1F03"/>
    <w:rsid w:val="00CD6AF9"/>
    <w:rsid w:val="00D66706"/>
    <w:rsid w:val="00D7675E"/>
    <w:rsid w:val="00D80AB0"/>
    <w:rsid w:val="00D87D12"/>
    <w:rsid w:val="00DD4E89"/>
    <w:rsid w:val="00DE4979"/>
    <w:rsid w:val="00E910C9"/>
    <w:rsid w:val="00EB248F"/>
    <w:rsid w:val="00EB55BB"/>
    <w:rsid w:val="00EC3DB5"/>
    <w:rsid w:val="00F136F1"/>
    <w:rsid w:val="00F23901"/>
    <w:rsid w:val="00F314EE"/>
    <w:rsid w:val="00F9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99452"/>
  <w15:docId w15:val="{75076049-867D-4D8D-B6AF-D50B3359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H2">
    <w:name w:val="_Catalyst_H2"/>
    <w:basedOn w:val="Normal"/>
    <w:next w:val="Normal0"/>
    <w:rsid w:val="008C37F8"/>
    <w:pPr>
      <w:spacing w:after="240"/>
      <w:outlineLvl w:val="1"/>
    </w:pPr>
    <w:rPr>
      <w:rFonts w:ascii="Work Sans" w:eastAsia="Work Sans" w:hAnsi="Work Sans" w:cs="Work Sans"/>
      <w:b/>
      <w:sz w:val="24"/>
      <w:szCs w:val="24"/>
      <w:lang w:val="fr-FR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_1"/>
  </w:style>
  <w:style w:type="table" w:customStyle="1" w:styleId="TableNormal1">
    <w:name w:val="Table Normal_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H1">
    <w:name w:val="_Catalyst_H1"/>
    <w:basedOn w:val="Normal"/>
    <w:next w:val="Normal0"/>
    <w:rsid w:val="002A3D9C"/>
    <w:pPr>
      <w:spacing w:before="120" w:after="360"/>
      <w:outlineLvl w:val="0"/>
    </w:pPr>
    <w:rPr>
      <w:rFonts w:ascii="Work Sans" w:eastAsia="Work Sans" w:hAnsi="Work Sans" w:cs="Work Sans"/>
      <w:b/>
      <w:color w:val="007A74"/>
      <w:sz w:val="28"/>
      <w:szCs w:val="28"/>
      <w:lang w:val="fr-FR"/>
    </w:rPr>
  </w:style>
  <w:style w:type="paragraph" w:customStyle="1" w:styleId="Heading21">
    <w:name w:val="Heading 2_1"/>
    <w:basedOn w:val="Normal0"/>
    <w:next w:val="Normal0"/>
    <w:pPr>
      <w:keepNext/>
      <w:keepLines/>
      <w:spacing w:before="360" w:after="120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1">
    <w:name w:val="Heading 6_1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1">
    <w:name w:val="Title_1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Heading12">
    <w:name w:val="Heading 1_2"/>
    <w:basedOn w:val="Normal0"/>
    <w:next w:val="Normal0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customStyle="1" w:styleId="Heading22">
    <w:name w:val="Heading 2_2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2">
    <w:name w:val="Heading 3_2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2">
    <w:name w:val="Heading 4_2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2">
    <w:name w:val="Heading 5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2">
    <w:name w:val="Heading 6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2">
    <w:name w:val="Table Normal_2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2">
    <w:name w:val="Title_2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name w:val="a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name w:val="a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0"/>
    <w:link w:val="TextedebullesCar"/>
    <w:uiPriority w:val="99"/>
    <w:semiHidden/>
    <w:unhideWhenUsed/>
    <w:rsid w:val="00613A8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3A81"/>
    <w:rPr>
      <w:rFonts w:ascii="Segoe UI" w:hAnsi="Segoe UI" w:cs="Segoe UI"/>
      <w:sz w:val="18"/>
      <w:szCs w:val="18"/>
    </w:r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">
    <w:name w:val="Table2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3">
    <w:name w:val="Table3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0">
    <w:name w:val="Table2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30">
    <w:name w:val="Table3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4">
    <w:name w:val="Table4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2">
    <w:name w:val="Subtitle_2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1">
    <w:name w:val="Table1_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1">
    <w:name w:val="Table2_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31">
    <w:name w:val="Table3_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40">
    <w:name w:val="Table4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56967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6967"/>
  </w:style>
  <w:style w:type="paragraph" w:styleId="Pieddepage">
    <w:name w:val="footer"/>
    <w:basedOn w:val="Normal"/>
    <w:link w:val="PieddepageCar"/>
    <w:uiPriority w:val="99"/>
    <w:unhideWhenUsed/>
    <w:rsid w:val="00156967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6967"/>
  </w:style>
  <w:style w:type="table" w:styleId="Grilledutableau">
    <w:name w:val="Table Grid"/>
    <w:basedOn w:val="TableauNormal"/>
    <w:uiPriority w:val="59"/>
    <w:rsid w:val="007E79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32113C"/>
    <w:pPr>
      <w:spacing w:line="240" w:lineRule="auto"/>
    </w:pPr>
  </w:style>
  <w:style w:type="paragraph" w:customStyle="1" w:styleId="CatalystPetitre">
    <w:name w:val="_Catalyst_Petitre"/>
    <w:basedOn w:val="Normal"/>
    <w:qFormat/>
    <w:rsid w:val="008C37F8"/>
    <w:rPr>
      <w:rFonts w:ascii="Work Sans" w:eastAsia="Work Sans" w:hAnsi="Work Sans" w:cs="Work Sans"/>
      <w:b/>
      <w:noProof/>
      <w:sz w:val="72"/>
      <w:szCs w:val="72"/>
      <w:lang w:val="fr-FR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4mOh/vMhYUStVy/pu+faZlEV8Q==">AMUW2mXa1vC7pwlUmZBY97PuSaxvttNt6euyvHPIZ3sUj0PV6kw0Zo8Si5IaiZsvUbXUyRPRpCwZktGDpElVLG+FGCHXu1K0ryBJ/FwJAfxipjciDca9JLZOMwSNIZ6wnzx5GzbzhxcslUeFh59OYHD2l6Cg17iCjPoAQoqxMI5tIjYfsMi6U8SLc+ZGGMbK7eawG7c5HLB5N+LJq3bEBWOj+qGsdyqEp8lQYQiJNbfszRiOmHOV+OGD+A5tZOXDpdzukrEXKqFp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B7FC927-2DB4-4E36-BF89-FC6A055FFC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27CDA-0AF8-492E-9A43-D37264957683}"/>
</file>

<file path=customXml/itemProps4.xml><?xml version="1.0" encoding="utf-8"?>
<ds:datastoreItem xmlns:ds="http://schemas.openxmlformats.org/officeDocument/2006/customXml" ds:itemID="{FF198360-44F7-4569-8AC2-50A1B7E95E67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94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Cyber Respect &amp; Online Kindness</vt:lpstr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Cyber Respect &amp; Online Kindness</dc:title>
  <dc:subject>Junior Grades Lesson 1 Handout - Grades 4-6</dc:subject>
  <dc:creator>Le Centre franco</dc:creator>
  <dc:description/>
  <cp:lastModifiedBy>Simon Drolet</cp:lastModifiedBy>
  <cp:revision>16</cp:revision>
  <cp:lastPrinted>2022-07-04T14:49:00Z</cp:lastPrinted>
  <dcterms:created xsi:type="dcterms:W3CDTF">2023-06-08T14:37:00Z</dcterms:created>
  <dcterms:modified xsi:type="dcterms:W3CDTF">2023-07-14T21:29:00Z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